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2D" w:rsidRDefault="00921D2D" w:rsidP="00921D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Payroll Reconciliation Reports</w:t>
      </w:r>
    </w:p>
    <w:p w:rsidR="00933A91" w:rsidRDefault="00933A91" w:rsidP="00921D2D">
      <w:pPr>
        <w:jc w:val="center"/>
        <w:rPr>
          <w:b/>
          <w:sz w:val="24"/>
          <w:szCs w:val="24"/>
        </w:rPr>
      </w:pPr>
    </w:p>
    <w:p w:rsidR="00E07158" w:rsidRPr="00E07158" w:rsidRDefault="00933A91" w:rsidP="00921D2D">
      <w:pPr>
        <w:jc w:val="center"/>
        <w:rPr>
          <w:sz w:val="24"/>
          <w:szCs w:val="24"/>
        </w:rPr>
      </w:pPr>
      <w:r>
        <w:rPr>
          <w:sz w:val="24"/>
          <w:szCs w:val="24"/>
        </w:rPr>
        <w:t>ALL PAYROLL RECONCILIATI</w:t>
      </w:r>
      <w:r w:rsidR="00E07158">
        <w:rPr>
          <w:sz w:val="24"/>
          <w:szCs w:val="24"/>
        </w:rPr>
        <w:t>ON R</w:t>
      </w:r>
      <w:r w:rsidR="002D516F">
        <w:rPr>
          <w:sz w:val="24"/>
          <w:szCs w:val="24"/>
        </w:rPr>
        <w:t>EPORTS SHOULD BE RECONCILED WHEN RECEIVED VIA EMAIL</w:t>
      </w:r>
      <w:r w:rsidR="00E07158">
        <w:rPr>
          <w:sz w:val="24"/>
          <w:szCs w:val="24"/>
        </w:rPr>
        <w:t>.</w:t>
      </w:r>
      <w:bookmarkStart w:id="0" w:name="_GoBack"/>
      <w:bookmarkEnd w:id="0"/>
    </w:p>
    <w:p w:rsidR="00921D2D" w:rsidRDefault="00921D2D" w:rsidP="00921D2D">
      <w:pPr>
        <w:rPr>
          <w:b/>
          <w:sz w:val="24"/>
          <w:szCs w:val="24"/>
        </w:rPr>
      </w:pPr>
    </w:p>
    <w:p w:rsidR="00921D2D" w:rsidRPr="00921D2D" w:rsidRDefault="00921D2D" w:rsidP="00921D2D">
      <w:pPr>
        <w:rPr>
          <w:b/>
          <w:sz w:val="24"/>
          <w:szCs w:val="24"/>
        </w:rPr>
      </w:pPr>
      <w:r w:rsidRPr="00921D2D">
        <w:rPr>
          <w:b/>
          <w:sz w:val="24"/>
          <w:szCs w:val="24"/>
        </w:rPr>
        <w:t>Monthly Payroll Reconciliation Reports</w:t>
      </w:r>
    </w:p>
    <w:p w:rsidR="00921D2D" w:rsidRDefault="00921D2D" w:rsidP="00921D2D">
      <w:pPr>
        <w:rPr>
          <w:sz w:val="24"/>
          <w:szCs w:val="24"/>
        </w:rPr>
      </w:pPr>
    </w:p>
    <w:p w:rsidR="00921D2D" w:rsidRPr="00921D2D" w:rsidRDefault="00921D2D" w:rsidP="00921D2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21D2D">
        <w:rPr>
          <w:sz w:val="24"/>
          <w:szCs w:val="24"/>
        </w:rPr>
        <w:t>monthly reconciliati</w:t>
      </w:r>
      <w:r>
        <w:rPr>
          <w:sz w:val="24"/>
          <w:szCs w:val="24"/>
        </w:rPr>
        <w:t>on report will be emailed to approved budget managers</w:t>
      </w:r>
      <w:r w:rsidRPr="00921D2D">
        <w:rPr>
          <w:sz w:val="24"/>
          <w:szCs w:val="24"/>
        </w:rPr>
        <w:t xml:space="preserve"> following each monthly payroll.  This report will provide your department with the information needed to reconcile your monthly payroll with what is approved and budgeted for each monthly paid employee.    </w:t>
      </w:r>
    </w:p>
    <w:p w:rsidR="00921D2D" w:rsidRPr="00921D2D" w:rsidRDefault="00921D2D" w:rsidP="00921D2D">
      <w:pPr>
        <w:ind w:left="720"/>
        <w:rPr>
          <w:sz w:val="24"/>
          <w:szCs w:val="24"/>
        </w:rPr>
      </w:pPr>
      <w:r w:rsidRPr="00921D2D">
        <w:rPr>
          <w:sz w:val="24"/>
          <w:szCs w:val="24"/>
        </w:rPr>
        <w:t xml:space="preserve"> </w:t>
      </w:r>
    </w:p>
    <w:p w:rsidR="00921D2D" w:rsidRDefault="00921D2D" w:rsidP="00921D2D">
      <w:pPr>
        <w:ind w:left="720"/>
        <w:rPr>
          <w:sz w:val="24"/>
          <w:szCs w:val="24"/>
        </w:rPr>
      </w:pPr>
      <w:r w:rsidRPr="00921D2D">
        <w:rPr>
          <w:sz w:val="24"/>
          <w:szCs w:val="24"/>
        </w:rPr>
        <w:t xml:space="preserve">The department should verify that all of the information is correct on the report for the previous payroll, sign, and date the report.  </w:t>
      </w:r>
    </w:p>
    <w:p w:rsidR="00921D2D" w:rsidRDefault="00921D2D" w:rsidP="00921D2D">
      <w:pPr>
        <w:ind w:left="720"/>
        <w:rPr>
          <w:sz w:val="24"/>
          <w:szCs w:val="24"/>
        </w:rPr>
      </w:pPr>
    </w:p>
    <w:p w:rsidR="00921D2D" w:rsidRDefault="00921D2D" w:rsidP="00921D2D">
      <w:pPr>
        <w:ind w:left="720"/>
        <w:rPr>
          <w:sz w:val="24"/>
          <w:szCs w:val="24"/>
        </w:rPr>
      </w:pPr>
      <w:r w:rsidRPr="00921D2D">
        <w:rPr>
          <w:sz w:val="24"/>
          <w:szCs w:val="24"/>
        </w:rPr>
        <w:t xml:space="preserve">If you have any questions or notice any discrepancies, please contact Margaret Hayward by calling ext. 7220 or by emailing </w:t>
      </w:r>
      <w:hyperlink r:id="rId4" w:history="1">
        <w:r w:rsidRPr="00762BF8">
          <w:rPr>
            <w:rStyle w:val="Hyperlink"/>
            <w:sz w:val="24"/>
            <w:szCs w:val="24"/>
          </w:rPr>
          <w:t>mmhayward@muw.edu</w:t>
        </w:r>
      </w:hyperlink>
      <w:r w:rsidRPr="00921D2D">
        <w:rPr>
          <w:sz w:val="24"/>
          <w:szCs w:val="24"/>
        </w:rPr>
        <w:t>.</w:t>
      </w:r>
    </w:p>
    <w:p w:rsidR="00921D2D" w:rsidRDefault="00921D2D" w:rsidP="00921D2D">
      <w:pPr>
        <w:rPr>
          <w:sz w:val="24"/>
          <w:szCs w:val="24"/>
        </w:rPr>
      </w:pPr>
    </w:p>
    <w:p w:rsidR="00921D2D" w:rsidRPr="00921D2D" w:rsidRDefault="00921D2D" w:rsidP="00921D2D">
      <w:pPr>
        <w:rPr>
          <w:b/>
          <w:sz w:val="24"/>
          <w:szCs w:val="24"/>
        </w:rPr>
      </w:pPr>
      <w:r w:rsidRPr="00921D2D">
        <w:rPr>
          <w:b/>
          <w:sz w:val="24"/>
          <w:szCs w:val="24"/>
        </w:rPr>
        <w:t>Biweekly Payroll Reconciliation Reports</w:t>
      </w:r>
    </w:p>
    <w:p w:rsidR="00921D2D" w:rsidRDefault="00921D2D" w:rsidP="00921D2D">
      <w:pPr>
        <w:rPr>
          <w:sz w:val="24"/>
          <w:szCs w:val="24"/>
        </w:rPr>
      </w:pPr>
    </w:p>
    <w:p w:rsidR="00921D2D" w:rsidRDefault="00921D2D" w:rsidP="00921D2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21D2D">
        <w:rPr>
          <w:sz w:val="24"/>
          <w:szCs w:val="24"/>
        </w:rPr>
        <w:t xml:space="preserve">biweekly reconciliation report </w:t>
      </w:r>
      <w:r>
        <w:rPr>
          <w:sz w:val="24"/>
          <w:szCs w:val="24"/>
        </w:rPr>
        <w:t xml:space="preserve">will be emailed </w:t>
      </w:r>
      <w:r w:rsidRPr="00921D2D">
        <w:rPr>
          <w:sz w:val="24"/>
          <w:szCs w:val="24"/>
        </w:rPr>
        <w:t xml:space="preserve">after each biweekly payroll if you have employees on the biweekly payroll.  This report will provide your department with the information needed to reconcile your </w:t>
      </w:r>
      <w:r>
        <w:rPr>
          <w:sz w:val="24"/>
          <w:szCs w:val="24"/>
        </w:rPr>
        <w:t>biweekly</w:t>
      </w:r>
      <w:r w:rsidRPr="00921D2D">
        <w:rPr>
          <w:sz w:val="24"/>
          <w:szCs w:val="24"/>
        </w:rPr>
        <w:t xml:space="preserve"> payroll with what is approved </w:t>
      </w:r>
      <w:r>
        <w:rPr>
          <w:sz w:val="24"/>
          <w:szCs w:val="24"/>
        </w:rPr>
        <w:t>and reported for each biweekly employee.</w:t>
      </w:r>
    </w:p>
    <w:p w:rsidR="00921D2D" w:rsidRPr="00921D2D" w:rsidRDefault="00921D2D" w:rsidP="00921D2D">
      <w:pPr>
        <w:ind w:left="720"/>
        <w:rPr>
          <w:sz w:val="24"/>
          <w:szCs w:val="24"/>
        </w:rPr>
      </w:pPr>
    </w:p>
    <w:p w:rsidR="00921D2D" w:rsidRDefault="00921D2D" w:rsidP="00921D2D">
      <w:pPr>
        <w:ind w:left="720"/>
        <w:rPr>
          <w:sz w:val="24"/>
          <w:szCs w:val="24"/>
        </w:rPr>
      </w:pPr>
      <w:r w:rsidRPr="00921D2D">
        <w:rPr>
          <w:sz w:val="24"/>
          <w:szCs w:val="24"/>
        </w:rPr>
        <w:t xml:space="preserve">The department should verify that all of the information is correct on the report for the previous payroll, sign, and date the report.  </w:t>
      </w:r>
    </w:p>
    <w:p w:rsidR="00921D2D" w:rsidRDefault="00921D2D" w:rsidP="00921D2D">
      <w:pPr>
        <w:ind w:left="720"/>
        <w:rPr>
          <w:sz w:val="24"/>
          <w:szCs w:val="24"/>
        </w:rPr>
      </w:pPr>
    </w:p>
    <w:p w:rsidR="00921D2D" w:rsidRDefault="00921D2D" w:rsidP="00921D2D">
      <w:pPr>
        <w:ind w:left="720"/>
        <w:rPr>
          <w:sz w:val="24"/>
          <w:szCs w:val="24"/>
        </w:rPr>
      </w:pPr>
      <w:r w:rsidRPr="00921D2D">
        <w:rPr>
          <w:sz w:val="24"/>
          <w:szCs w:val="24"/>
        </w:rPr>
        <w:t>If you have any questions or notice any discrepanc</w:t>
      </w:r>
      <w:r w:rsidR="00B32A45">
        <w:rPr>
          <w:sz w:val="24"/>
          <w:szCs w:val="24"/>
        </w:rPr>
        <w:t>ies, please contact Colleen Jernigan</w:t>
      </w:r>
      <w:r w:rsidRPr="00921D2D">
        <w:rPr>
          <w:sz w:val="24"/>
          <w:szCs w:val="24"/>
        </w:rPr>
        <w:t xml:space="preserve"> by calling ext. 7758 or by emailing </w:t>
      </w:r>
      <w:hyperlink r:id="rId5" w:history="1">
        <w:r w:rsidR="00B32A45" w:rsidRPr="00DF5239">
          <w:rPr>
            <w:rStyle w:val="Hyperlink"/>
          </w:rPr>
          <w:t>cajernigan1@muw.edu</w:t>
        </w:r>
      </w:hyperlink>
      <w:r w:rsidR="00B32A45">
        <w:t>.</w:t>
      </w:r>
    </w:p>
    <w:p w:rsidR="00B32A45" w:rsidRDefault="00B32A45" w:rsidP="00921D2D">
      <w:pPr>
        <w:ind w:left="720"/>
        <w:rPr>
          <w:sz w:val="24"/>
          <w:szCs w:val="24"/>
        </w:rPr>
      </w:pPr>
    </w:p>
    <w:p w:rsidR="00921D2D" w:rsidRDefault="00921D2D" w:rsidP="00921D2D">
      <w:pPr>
        <w:rPr>
          <w:sz w:val="24"/>
          <w:szCs w:val="24"/>
        </w:rPr>
      </w:pPr>
    </w:p>
    <w:p w:rsidR="00921D2D" w:rsidRPr="00921D2D" w:rsidRDefault="00921D2D" w:rsidP="00921D2D">
      <w:pPr>
        <w:rPr>
          <w:b/>
          <w:sz w:val="24"/>
          <w:szCs w:val="24"/>
        </w:rPr>
      </w:pPr>
      <w:r w:rsidRPr="00921D2D">
        <w:rPr>
          <w:b/>
          <w:sz w:val="24"/>
          <w:szCs w:val="24"/>
        </w:rPr>
        <w:t>Maintenance of Monthly and Biweekly Payroll Reports</w:t>
      </w:r>
    </w:p>
    <w:p w:rsidR="00921D2D" w:rsidRDefault="00921D2D" w:rsidP="00921D2D">
      <w:pPr>
        <w:rPr>
          <w:sz w:val="24"/>
          <w:szCs w:val="24"/>
        </w:rPr>
      </w:pPr>
    </w:p>
    <w:p w:rsidR="00607E33" w:rsidRDefault="00921D2D" w:rsidP="00921D2D">
      <w:pPr>
        <w:ind w:left="720"/>
        <w:rPr>
          <w:sz w:val="24"/>
          <w:szCs w:val="24"/>
        </w:rPr>
      </w:pPr>
      <w:r>
        <w:rPr>
          <w:sz w:val="24"/>
          <w:szCs w:val="24"/>
        </w:rPr>
        <w:t>The</w:t>
      </w:r>
      <w:r w:rsidRPr="00921D2D">
        <w:rPr>
          <w:sz w:val="24"/>
          <w:szCs w:val="24"/>
        </w:rPr>
        <w:t xml:space="preserve"> reconciled reports should be maintained in your department for 3 years from the date of the payroll and should be available for audit reviews as requested.</w:t>
      </w:r>
    </w:p>
    <w:p w:rsidR="00921D2D" w:rsidRDefault="00921D2D" w:rsidP="00921D2D">
      <w:pPr>
        <w:rPr>
          <w:sz w:val="24"/>
          <w:szCs w:val="24"/>
        </w:rPr>
      </w:pPr>
    </w:p>
    <w:p w:rsidR="00921D2D" w:rsidRDefault="00921D2D" w:rsidP="00921D2D">
      <w:pPr>
        <w:rPr>
          <w:b/>
          <w:sz w:val="24"/>
          <w:szCs w:val="24"/>
        </w:rPr>
      </w:pPr>
      <w:r w:rsidRPr="00921D2D">
        <w:rPr>
          <w:b/>
          <w:sz w:val="24"/>
          <w:szCs w:val="24"/>
        </w:rPr>
        <w:t>Who Receives the Reconciliation Reports?</w:t>
      </w:r>
    </w:p>
    <w:p w:rsidR="00921D2D" w:rsidRDefault="00921D2D" w:rsidP="00921D2D">
      <w:pPr>
        <w:rPr>
          <w:b/>
          <w:sz w:val="24"/>
          <w:szCs w:val="24"/>
        </w:rPr>
      </w:pPr>
    </w:p>
    <w:p w:rsidR="00921D2D" w:rsidRPr="00921D2D" w:rsidRDefault="00921D2D" w:rsidP="00921D2D">
      <w:pPr>
        <w:ind w:left="720"/>
        <w:rPr>
          <w:sz w:val="24"/>
          <w:szCs w:val="24"/>
        </w:rPr>
      </w:pPr>
      <w:r>
        <w:rPr>
          <w:sz w:val="24"/>
          <w:szCs w:val="24"/>
        </w:rPr>
        <w:t>Only the approved budget manager will receive the reconciliation reports.</w:t>
      </w:r>
    </w:p>
    <w:p w:rsidR="00921D2D" w:rsidRDefault="00921D2D" w:rsidP="00921D2D">
      <w:pPr>
        <w:rPr>
          <w:b/>
          <w:sz w:val="24"/>
          <w:szCs w:val="24"/>
        </w:rPr>
      </w:pPr>
    </w:p>
    <w:p w:rsidR="00921D2D" w:rsidRDefault="00921D2D" w:rsidP="00921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sends the reports?</w:t>
      </w:r>
    </w:p>
    <w:p w:rsidR="00921D2D" w:rsidRDefault="00921D2D" w:rsidP="00921D2D">
      <w:pPr>
        <w:rPr>
          <w:b/>
          <w:sz w:val="24"/>
          <w:szCs w:val="24"/>
        </w:rPr>
      </w:pPr>
    </w:p>
    <w:p w:rsidR="00921D2D" w:rsidRPr="00921D2D" w:rsidRDefault="00921D2D" w:rsidP="00933A91">
      <w:pPr>
        <w:ind w:left="720"/>
        <w:rPr>
          <w:sz w:val="24"/>
          <w:szCs w:val="24"/>
        </w:rPr>
      </w:pPr>
      <w:r w:rsidRPr="00921D2D">
        <w:rPr>
          <w:sz w:val="24"/>
          <w:szCs w:val="24"/>
        </w:rPr>
        <w:t>The emailed reports are generated in ARGOS and will</w:t>
      </w:r>
      <w:r>
        <w:rPr>
          <w:sz w:val="24"/>
          <w:szCs w:val="24"/>
        </w:rPr>
        <w:t xml:space="preserve"> be coming from </w:t>
      </w:r>
      <w:hyperlink r:id="rId6" w:history="1">
        <w:r w:rsidRPr="00762BF8">
          <w:rPr>
            <w:rStyle w:val="Hyperlink"/>
            <w:sz w:val="24"/>
            <w:szCs w:val="24"/>
          </w:rPr>
          <w:t>HRInfo@muw.edu</w:t>
        </w:r>
      </w:hyperlink>
      <w:r>
        <w:rPr>
          <w:sz w:val="24"/>
          <w:szCs w:val="24"/>
        </w:rPr>
        <w:t xml:space="preserve">. </w:t>
      </w:r>
    </w:p>
    <w:sectPr w:rsidR="00921D2D" w:rsidRPr="0092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2D"/>
    <w:rsid w:val="002C17B5"/>
    <w:rsid w:val="002D516F"/>
    <w:rsid w:val="00607E33"/>
    <w:rsid w:val="00921D2D"/>
    <w:rsid w:val="00933A91"/>
    <w:rsid w:val="00B32A45"/>
    <w:rsid w:val="00E0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D33FD-6A0D-49BD-B1BA-40A895E0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Info@muw.edu" TargetMode="External"/><Relationship Id="rId5" Type="http://schemas.openxmlformats.org/officeDocument/2006/relationships/hyperlink" Target="mailto:cajernigan1@muw.edu" TargetMode="External"/><Relationship Id="rId4" Type="http://schemas.openxmlformats.org/officeDocument/2006/relationships/hyperlink" Target="mailto:mmhayward@m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S Quinn</cp:lastModifiedBy>
  <cp:revision>5</cp:revision>
  <dcterms:created xsi:type="dcterms:W3CDTF">2019-07-02T19:45:00Z</dcterms:created>
  <dcterms:modified xsi:type="dcterms:W3CDTF">2019-07-02T21:09:00Z</dcterms:modified>
</cp:coreProperties>
</file>